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2A8" w:rsidRDefault="006A52A8" w:rsidP="006A52A8">
      <w:pPr>
        <w:rPr>
          <w:szCs w:val="28"/>
        </w:rPr>
      </w:pPr>
    </w:p>
    <w:p w:rsidR="006A52A8" w:rsidRDefault="006A52A8" w:rsidP="006A52A8">
      <w:pPr>
        <w:ind w:left="360"/>
        <w:jc w:val="center"/>
        <w:rPr>
          <w:szCs w:val="28"/>
        </w:rPr>
      </w:pPr>
      <w:r>
        <w:rPr>
          <w:szCs w:val="28"/>
        </w:rPr>
        <w:t>Муниципальное бюджетное общеобразовательное учреждение</w:t>
      </w:r>
    </w:p>
    <w:p w:rsidR="006A52A8" w:rsidRDefault="006A52A8" w:rsidP="006A52A8">
      <w:pPr>
        <w:ind w:left="360"/>
        <w:jc w:val="center"/>
        <w:rPr>
          <w:szCs w:val="28"/>
        </w:rPr>
      </w:pPr>
      <w:r>
        <w:rPr>
          <w:szCs w:val="28"/>
        </w:rPr>
        <w:t xml:space="preserve">«Утямишевская </w:t>
      </w:r>
      <w:proofErr w:type="gramStart"/>
      <w:r>
        <w:rPr>
          <w:szCs w:val="28"/>
        </w:rPr>
        <w:t>начальная</w:t>
      </w:r>
      <w:proofErr w:type="gramEnd"/>
      <w:r>
        <w:rPr>
          <w:szCs w:val="28"/>
        </w:rPr>
        <w:t xml:space="preserve"> общеобразовательная </w:t>
      </w:r>
      <w:proofErr w:type="spellStart"/>
      <w:r>
        <w:rPr>
          <w:szCs w:val="28"/>
        </w:rPr>
        <w:t>школа-детский</w:t>
      </w:r>
      <w:proofErr w:type="spellEnd"/>
      <w:r>
        <w:rPr>
          <w:szCs w:val="28"/>
        </w:rPr>
        <w:t xml:space="preserve"> сад»</w:t>
      </w:r>
    </w:p>
    <w:p w:rsidR="006A52A8" w:rsidRDefault="006A52A8" w:rsidP="006A52A8">
      <w:pPr>
        <w:ind w:left="360"/>
        <w:jc w:val="center"/>
        <w:rPr>
          <w:szCs w:val="28"/>
        </w:rPr>
      </w:pPr>
      <w:proofErr w:type="spellStart"/>
      <w:r>
        <w:rPr>
          <w:szCs w:val="28"/>
        </w:rPr>
        <w:t>Тетюшского</w:t>
      </w:r>
      <w:proofErr w:type="spellEnd"/>
      <w:r>
        <w:rPr>
          <w:szCs w:val="28"/>
        </w:rPr>
        <w:t xml:space="preserve"> муниципального района Республики Татарстан</w:t>
      </w:r>
    </w:p>
    <w:p w:rsidR="006A52A8" w:rsidRDefault="006A52A8" w:rsidP="006A52A8">
      <w:pPr>
        <w:ind w:left="360"/>
        <w:jc w:val="center"/>
        <w:rPr>
          <w:szCs w:val="28"/>
        </w:rPr>
      </w:pPr>
    </w:p>
    <w:p w:rsidR="006A52A8" w:rsidRDefault="006A52A8" w:rsidP="006A52A8">
      <w:pPr>
        <w:ind w:left="360"/>
        <w:jc w:val="center"/>
        <w:rPr>
          <w:szCs w:val="28"/>
        </w:rPr>
      </w:pPr>
    </w:p>
    <w:p w:rsidR="006A52A8" w:rsidRPr="006A52A8" w:rsidRDefault="006A52A8" w:rsidP="006A52A8">
      <w:pPr>
        <w:ind w:left="360"/>
        <w:jc w:val="center"/>
        <w:rPr>
          <w:rFonts w:ascii="Times New Roman" w:hAnsi="Times New Roman" w:cs="Times New Roman"/>
          <w:szCs w:val="28"/>
        </w:rPr>
      </w:pPr>
    </w:p>
    <w:p w:rsidR="006A52A8" w:rsidRPr="006A52A8" w:rsidRDefault="006A52A8" w:rsidP="006A52A8">
      <w:pPr>
        <w:rPr>
          <w:rFonts w:ascii="Times New Roman" w:hAnsi="Times New Roman" w:cs="Times New Roman"/>
          <w:szCs w:val="28"/>
        </w:rPr>
      </w:pPr>
      <w:r w:rsidRPr="006A52A8">
        <w:rPr>
          <w:rFonts w:ascii="Times New Roman" w:hAnsi="Times New Roman" w:cs="Times New Roman"/>
          <w:szCs w:val="28"/>
        </w:rPr>
        <w:t xml:space="preserve">Принято на заседании  </w:t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szCs w:val="28"/>
        </w:rPr>
        <w:tab/>
        <w:t xml:space="preserve">              «Утверждаю»                                      </w:t>
      </w:r>
    </w:p>
    <w:p w:rsidR="006A52A8" w:rsidRPr="006A52A8" w:rsidRDefault="006A52A8" w:rsidP="006A52A8">
      <w:pPr>
        <w:rPr>
          <w:rFonts w:ascii="Times New Roman" w:hAnsi="Times New Roman" w:cs="Times New Roman"/>
          <w:szCs w:val="28"/>
        </w:rPr>
      </w:pPr>
      <w:r w:rsidRPr="006A52A8">
        <w:rPr>
          <w:rFonts w:ascii="Times New Roman" w:hAnsi="Times New Roman" w:cs="Times New Roman"/>
          <w:szCs w:val="28"/>
        </w:rPr>
        <w:t>педагогического совета</w:t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szCs w:val="28"/>
        </w:rPr>
        <w:tab/>
        <w:t xml:space="preserve">      Директор МБОУ</w:t>
      </w:r>
      <w:proofErr w:type="gramStart"/>
      <w:r w:rsidRPr="006A52A8">
        <w:rPr>
          <w:rFonts w:ascii="Times New Roman" w:hAnsi="Times New Roman" w:cs="Times New Roman"/>
          <w:szCs w:val="28"/>
        </w:rPr>
        <w:t>«У</w:t>
      </w:r>
      <w:proofErr w:type="gramEnd"/>
      <w:r w:rsidRPr="006A52A8">
        <w:rPr>
          <w:rFonts w:ascii="Times New Roman" w:hAnsi="Times New Roman" w:cs="Times New Roman"/>
          <w:szCs w:val="28"/>
        </w:rPr>
        <w:t xml:space="preserve">тямишевская  </w:t>
      </w:r>
      <w:proofErr w:type="spellStart"/>
      <w:r w:rsidRPr="006A52A8">
        <w:rPr>
          <w:rFonts w:ascii="Times New Roman" w:hAnsi="Times New Roman" w:cs="Times New Roman"/>
          <w:szCs w:val="28"/>
        </w:rPr>
        <w:t>НОШ-детский</w:t>
      </w:r>
      <w:proofErr w:type="spellEnd"/>
      <w:r w:rsidRPr="006A52A8">
        <w:rPr>
          <w:rFonts w:ascii="Times New Roman" w:hAnsi="Times New Roman" w:cs="Times New Roman"/>
          <w:szCs w:val="28"/>
        </w:rPr>
        <w:t xml:space="preserve"> сад»                                                                                                                                                                                                                                         </w:t>
      </w:r>
      <w:r w:rsidRPr="006A52A8">
        <w:rPr>
          <w:rFonts w:ascii="Times New Roman" w:hAnsi="Times New Roman" w:cs="Times New Roman"/>
          <w:color w:val="993300"/>
          <w:szCs w:val="28"/>
        </w:rPr>
        <w:t xml:space="preserve">                         </w:t>
      </w:r>
      <w:r w:rsidRPr="006A52A8">
        <w:rPr>
          <w:rFonts w:ascii="Times New Roman" w:hAnsi="Times New Roman" w:cs="Times New Roman"/>
          <w:szCs w:val="28"/>
        </w:rPr>
        <w:t>Протокол №____ от ________ г.</w:t>
      </w:r>
      <w:r w:rsidRPr="006A52A8">
        <w:rPr>
          <w:rFonts w:ascii="Times New Roman" w:hAnsi="Times New Roman" w:cs="Times New Roman"/>
          <w:color w:val="993300"/>
          <w:szCs w:val="28"/>
        </w:rPr>
        <w:t xml:space="preserve">                                                          </w:t>
      </w:r>
      <w:r w:rsidRPr="006A52A8">
        <w:rPr>
          <w:rFonts w:ascii="Times New Roman" w:hAnsi="Times New Roman" w:cs="Times New Roman"/>
          <w:szCs w:val="28"/>
        </w:rPr>
        <w:t xml:space="preserve">  _________ </w:t>
      </w:r>
      <w:proofErr w:type="spellStart"/>
      <w:r w:rsidRPr="006A52A8">
        <w:rPr>
          <w:rFonts w:ascii="Times New Roman" w:hAnsi="Times New Roman" w:cs="Times New Roman"/>
          <w:szCs w:val="28"/>
        </w:rPr>
        <w:t>Халикова</w:t>
      </w:r>
      <w:proofErr w:type="spellEnd"/>
      <w:r w:rsidRPr="006A52A8">
        <w:rPr>
          <w:rFonts w:ascii="Times New Roman" w:hAnsi="Times New Roman" w:cs="Times New Roman"/>
          <w:szCs w:val="28"/>
        </w:rPr>
        <w:t xml:space="preserve"> А.З.</w:t>
      </w:r>
      <w:r w:rsidRPr="006A52A8">
        <w:rPr>
          <w:rFonts w:ascii="Times New Roman" w:hAnsi="Times New Roman" w:cs="Times New Roman"/>
          <w:szCs w:val="28"/>
        </w:rPr>
        <w:tab/>
        <w:t xml:space="preserve"> </w:t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szCs w:val="28"/>
        </w:rPr>
        <w:tab/>
      </w:r>
      <w:r w:rsidRPr="006A52A8">
        <w:rPr>
          <w:rFonts w:ascii="Times New Roman" w:hAnsi="Times New Roman" w:cs="Times New Roman"/>
          <w:color w:val="993300"/>
          <w:szCs w:val="28"/>
        </w:rPr>
        <w:t xml:space="preserve">                                             </w:t>
      </w:r>
      <w:r w:rsidRPr="006A52A8">
        <w:rPr>
          <w:rFonts w:ascii="Times New Roman" w:hAnsi="Times New Roman" w:cs="Times New Roman"/>
          <w:szCs w:val="28"/>
        </w:rPr>
        <w:t xml:space="preserve">Приказ №_______ от </w:t>
      </w:r>
      <w:proofErr w:type="spellStart"/>
      <w:r w:rsidRPr="006A52A8">
        <w:rPr>
          <w:rFonts w:ascii="Times New Roman" w:hAnsi="Times New Roman" w:cs="Times New Roman"/>
          <w:szCs w:val="28"/>
        </w:rPr>
        <w:t>___________г</w:t>
      </w:r>
      <w:proofErr w:type="spellEnd"/>
      <w:r w:rsidRPr="006A52A8">
        <w:rPr>
          <w:rFonts w:ascii="Times New Roman" w:hAnsi="Times New Roman" w:cs="Times New Roman"/>
          <w:szCs w:val="28"/>
        </w:rPr>
        <w:t xml:space="preserve">. </w:t>
      </w:r>
    </w:p>
    <w:p w:rsidR="006A52A8" w:rsidRPr="006A52A8" w:rsidRDefault="006A52A8" w:rsidP="006A52A8">
      <w:pPr>
        <w:ind w:left="360"/>
        <w:rPr>
          <w:rFonts w:ascii="Times New Roman" w:hAnsi="Times New Roman" w:cs="Times New Roman"/>
          <w:szCs w:val="28"/>
        </w:rPr>
      </w:pPr>
    </w:p>
    <w:p w:rsidR="006A52A8" w:rsidRPr="006A52A8" w:rsidRDefault="006A52A8" w:rsidP="006A52A8">
      <w:pPr>
        <w:rPr>
          <w:rFonts w:ascii="Times New Roman" w:hAnsi="Times New Roman" w:cs="Times New Roman"/>
        </w:rPr>
      </w:pPr>
    </w:p>
    <w:p w:rsidR="006A52A8" w:rsidRPr="006A52A8" w:rsidRDefault="006A52A8" w:rsidP="006A52A8">
      <w:pPr>
        <w:rPr>
          <w:rFonts w:ascii="Times New Roman" w:hAnsi="Times New Roman" w:cs="Times New Roman"/>
        </w:rPr>
      </w:pPr>
      <w:r w:rsidRPr="006A52A8">
        <w:rPr>
          <w:rFonts w:ascii="Times New Roman" w:hAnsi="Times New Roman" w:cs="Times New Roman"/>
        </w:rPr>
        <w:t xml:space="preserve">   </w:t>
      </w:r>
    </w:p>
    <w:p w:rsidR="006A52A8" w:rsidRPr="006A52A8" w:rsidRDefault="006A52A8" w:rsidP="006A52A8">
      <w:pPr>
        <w:rPr>
          <w:rFonts w:ascii="Times New Roman" w:hAnsi="Times New Roman" w:cs="Times New Roman"/>
        </w:rPr>
      </w:pPr>
    </w:p>
    <w:p w:rsidR="006A52A8" w:rsidRPr="006A52A8" w:rsidRDefault="006A52A8" w:rsidP="006A52A8">
      <w:pPr>
        <w:rPr>
          <w:rFonts w:ascii="Times New Roman" w:hAnsi="Times New Roman" w:cs="Times New Roman"/>
        </w:rPr>
      </w:pPr>
    </w:p>
    <w:p w:rsidR="006A52A8" w:rsidRPr="006A52A8" w:rsidRDefault="006A52A8" w:rsidP="006A52A8">
      <w:pPr>
        <w:rPr>
          <w:rFonts w:ascii="Times New Roman" w:hAnsi="Times New Roman" w:cs="Times New Roman"/>
          <w:b/>
          <w:sz w:val="32"/>
        </w:rPr>
      </w:pPr>
      <w:r w:rsidRPr="006A52A8"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6A52A8">
        <w:rPr>
          <w:rFonts w:ascii="Times New Roman" w:hAnsi="Times New Roman" w:cs="Times New Roman"/>
          <w:b/>
          <w:sz w:val="32"/>
        </w:rPr>
        <w:t>Положение</w:t>
      </w:r>
    </w:p>
    <w:p w:rsidR="006A52A8" w:rsidRDefault="006A52A8" w:rsidP="006A52A8">
      <w:pPr>
        <w:jc w:val="center"/>
      </w:pPr>
      <w:r>
        <w:rPr>
          <w:rFonts w:ascii="Times New Roman" w:hAnsi="Times New Roman" w:cs="Times New Roman"/>
          <w:b/>
          <w:sz w:val="32"/>
        </w:rPr>
        <w:t>о школьной форме</w:t>
      </w:r>
    </w:p>
    <w:p w:rsidR="0096758C" w:rsidRDefault="0096758C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 w:rsidP="006A52A8">
      <w:pPr>
        <w:spacing w:before="100" w:beforeAutospacing="1" w:after="100" w:afterAutospacing="1" w:line="360" w:lineRule="auto"/>
        <w:jc w:val="both"/>
      </w:pPr>
    </w:p>
    <w:p w:rsidR="006A52A8" w:rsidRDefault="006A52A8" w:rsidP="006A52A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1.     </w:t>
      </w: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Общие положения.                                                                                                         </w:t>
      </w:r>
    </w:p>
    <w:p w:rsidR="006A52A8" w:rsidRDefault="006A52A8" w:rsidP="006A52A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Настоящим Положением</w:t>
      </w:r>
      <w:r w:rsidRPr="00BF24B0">
        <w:rPr>
          <w:rFonts w:ascii="Times New Roman" w:hAnsi="Times New Roman" w:cs="Times New Roman"/>
          <w:sz w:val="24"/>
          <w:szCs w:val="24"/>
        </w:rPr>
        <w:t xml:space="preserve">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школьной форме устанавливаются единые требования к одежде и внешнему виду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образовательным программам начального общего, основного общего и среднего (полного) общего образования  Муниципального бюджетного общеобразовательного учреждения </w:t>
      </w:r>
      <w:r w:rsidRPr="00BF24B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Утями</w:t>
      </w:r>
      <w:r w:rsidRPr="00BF24B0">
        <w:rPr>
          <w:rFonts w:ascii="Times New Roman" w:hAnsi="Times New Roman" w:cs="Times New Roman"/>
          <w:sz w:val="24"/>
          <w:szCs w:val="24"/>
        </w:rPr>
        <w:t>шевская начальная общеобразовательная школа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4B0">
        <w:rPr>
          <w:rFonts w:ascii="Times New Roman" w:hAnsi="Times New Roman" w:cs="Times New Roman"/>
          <w:sz w:val="24"/>
          <w:szCs w:val="24"/>
        </w:rPr>
        <w:t xml:space="preserve">детский сад» </w:t>
      </w:r>
      <w:proofErr w:type="spellStart"/>
      <w:r w:rsidRPr="00BF24B0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BF24B0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6A52A8" w:rsidRPr="00BF24B0" w:rsidRDefault="006A52A8" w:rsidP="006A52A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Настоящее Положение разработано в соответствии с «Конвенцией о правах ребенка», Федеральным законом «Об образовании в Российской Федерации» </w:t>
      </w:r>
      <w:hyperlink w:history="1">
        <w:r w:rsidRPr="00BF24B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 от 29 декабря 2012 г. № 273-ФЗ, </w:t>
        </w:r>
      </w:hyperlink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санитарно-эпидемиологическими правилами и нормативами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</w:t>
      </w:r>
      <w:proofErr w:type="spell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2.4.7/1.1.1286-03», утвержденными постановлением Главного государственного санитарного врача Российской Федерации от 17 апреля 2003 г. № 51 (зарегистрировано Минюстом России 5 мая 2003 г., регистрационный № 4499), санитарно-эпидемиологическими правилами и нормативами «Гигиенические требования к одежде для детей, подростков и взрослых. СанПиН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.4.7./1.1.2651-10″,»Санитарно-эпидемиологическими требованиями к условиям и организации обучения в общеобразовательных учреждениях.</w:t>
      </w: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2.4.2.2821-10», Письмом Министерства образования и науки Российской Федерации от 28 марта 2013 г. № ДЛ-65/08 «Об установлении требований к одежде обучающихся», Модельным нормативным правовым актом субъекта Российской Федерации «Об установлении требований к одежде обучающихся по образовательным программам начального общего, основного общего и среднего общего образования».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Настоящие единые требования к одежде и внешнему виду обучающихся вводятся с целью: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  укрепления дисциплины и порядка, эффективной организации образовательного процесса, поддержания учебно-деловой атмосферы, необходимой на учебных и внеурочных занятиях в школе;                                                                                                                                                            - обеспечения обучающихся удобной и эстетичной одеждой в повседневной школьной жизни;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 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создания условий для воспитания у обучающихся общей культуры и эстетики внешнего вида, для соблюдения обучающимися общепринятых норм делового стиля одежды;                                                                                                                     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устранения признаков социального, имущественного и религиозного различия между обучающимися;                                                                                                                                                  - предупреждения возникновения у обучающихся психологического дискомфорта перед сверстниками;                                                                                                                                                           - укрепления общего имиджа школы, формирования школьной идентичности.</w:t>
      </w:r>
      <w:proofErr w:type="gramEnd"/>
    </w:p>
    <w:p w:rsidR="006A52A8" w:rsidRPr="00BF24B0" w:rsidRDefault="006A52A8" w:rsidP="006A52A8">
      <w:pPr>
        <w:spacing w:before="100" w:beforeAutospacing="1"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 Общие требования  к одежде и обуви </w:t>
      </w:r>
      <w:proofErr w:type="gramStart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6A52A8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Одежда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должна соответствовать общепринятым в обществе нормам делового стиля и носить све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тский характер.                                                                         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Одежда обучающихся должна соответствовать погоде и месту проведения учебных  и внеурочных занятий, температурному режиму в помещении. 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Ученикам школы  не рекомендуется  находиться в школе в верхней одежде  и  головном  уборе.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запрещается ношение в школе обуви и аксессуаров с травмирующей фурнитурой, символикой асоциальных неформальных молодежных объединений, а также пропагандирующих </w:t>
      </w:r>
      <w:proofErr w:type="spell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психоактивные</w:t>
      </w:r>
      <w:proofErr w:type="spell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и противоправное поведение. 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 2.5. Общими принципами  создания внешнего вида обучающегося являются аккуратность, опрятность, сдержанность.  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2.6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е допускается  использование в качестве повседневной школьной формы следующих вариантов одежды и обуви: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одежда бельевого стиля;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спортивная одежда (спортивный костюм или его детали);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одежда для активного отдыха (шорты, толстовки,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майки и футболки с символикой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пляжная одежда;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мини-юбки;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слишком короткие блузы, открывающие часть живота или спины;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сильно облегающие (обтягивающие) фигуру брюки, юбки;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майки и блузки без рукавов; 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спортивная обувь;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пляжная обувь (шлепанцы и тапочки);</w:t>
      </w:r>
    </w:p>
    <w:p w:rsidR="006A52A8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массивная обувь на высокой платформе;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</w:t>
      </w:r>
    </w:p>
    <w:p w:rsidR="006A52A8" w:rsidRPr="00BF24B0" w:rsidRDefault="006A52A8" w:rsidP="006A52A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2.7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ля  всех обучающихся обязательна аккуратная деловая прическа. Запрещается  окрашивание волос в яркие,  неестественные оттенки, экстравагантные стрижки и прически. У девочек длинные и средней длины волосы собраны в пучок или косу, прибраны заколками (распущенные волосы не допускаются). 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 мальчиков  классическая короткая стрижка (длинные волосы не допускаются).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Н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е разрешаются массивные украшения (массивные броши, кулоны, кольца, серьги).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девочек в ушах не более одной пары сережек. Мальчикам ношение сережек запрещается.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Школьная форма </w:t>
      </w:r>
      <w:proofErr w:type="gramStart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Форма  обучающегося </w:t>
      </w:r>
      <w:r>
        <w:rPr>
          <w:rFonts w:ascii="Times New Roman" w:hAnsi="Times New Roman" w:cs="Times New Roman"/>
          <w:sz w:val="24"/>
          <w:szCs w:val="24"/>
        </w:rPr>
        <w:t xml:space="preserve"> МБОУ «Утями</w:t>
      </w:r>
      <w:r w:rsidRPr="00BF24B0">
        <w:rPr>
          <w:rFonts w:ascii="Times New Roman" w:hAnsi="Times New Roman" w:cs="Times New Roman"/>
          <w:sz w:val="24"/>
          <w:szCs w:val="24"/>
        </w:rPr>
        <w:t xml:space="preserve">шевская начальная общеобразовательная школа </w:t>
      </w:r>
      <w:proofErr w:type="gramStart"/>
      <w:r w:rsidRPr="00BF24B0">
        <w:rPr>
          <w:rFonts w:ascii="Times New Roman" w:hAnsi="Times New Roman" w:cs="Times New Roman"/>
          <w:sz w:val="24"/>
          <w:szCs w:val="24"/>
        </w:rPr>
        <w:t>–д</w:t>
      </w:r>
      <w:proofErr w:type="gramEnd"/>
      <w:r w:rsidRPr="00BF24B0">
        <w:rPr>
          <w:rFonts w:ascii="Times New Roman" w:hAnsi="Times New Roman" w:cs="Times New Roman"/>
          <w:sz w:val="24"/>
          <w:szCs w:val="24"/>
        </w:rPr>
        <w:t xml:space="preserve">етский сад» </w:t>
      </w:r>
      <w:proofErr w:type="spellStart"/>
      <w:r w:rsidRPr="00BF24B0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BF24B0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подразделяется на  повседневную, парадную и спортивную.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r w:rsidRPr="00BF24B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Повседневная школьная форма: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мальчиков — брюки классического покроя (черного цвета, не допускаются сильно облегающие (обтягивающие) фигуру), пиджак (темных тонов), однотонная сорочка сочетающейся цветовой гаммы (светлых тонов); аксессуары (галстук, поясной ремень, жилет).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Обувь: классические темные туфли.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для девочек 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—п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латье -  «ретро» стиль (черного или коричневого  цвета, длина  — не выше 5 см от верхней границы колена и не ниже середины голени) с белым воротником и манжетами; школьный фартук черного или коричневого цвета; колготы  (однотонные, без рисунков и узоров). Обувь: туфли на устойчивом каблуке не выше 5 см.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допускается ношение в холодное время года (девочкам под сарафан, мальчикам под пиджак) водолазок, тонких свитеров и пуловеров однотонного цвета без надписей и рисунков.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BF24B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Парадная  школьная форма.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Парадная школьная форма используется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дни проведения праздников, торжественных линеек и мероприятий.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мальчиков и юношей парадная школьная одежда состоит из платья «ретро» и белого школьного фартука.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девочек  -  парадная школьная одежда для внеклассных мероприятий из черной  юбки с белой блузкой с воротником.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3.4. </w:t>
      </w:r>
      <w:r w:rsidRPr="00BF24B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Спортивная школьная форма</w:t>
      </w:r>
      <w:r w:rsidRPr="00BF24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Спортивная школьная форма  предназначена только для уроков физической культуры и на время проведения спортивных праздников, соревнований. </w:t>
      </w:r>
      <w:r w:rsidRPr="00BF24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Спортивная форма</w:t>
      </w: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футболку, спортивные шорты или спортивные брюки, или спортивный костюм. Спортивная обувь: кроссовки или кеды.   Форма должна соответствовать погоде и месту проведения физкультурных занятий.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Права и обязанности  </w:t>
      </w:r>
      <w:proofErr w:type="gramStart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4.1.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обязаны 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праздничных мероприятий  используется парадная форма.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обязаны содержать форму в чистоте, относится к ней бережно.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Обучающиеся обязаны выполнять все пункты данного Положения.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5.Обязанности родителей (законных представителей).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Родители (законные представители) обязаны обеспечить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школьной формой, согласно условиям данного Положения до начала учебного года, и делать это по мере необходимости, вплоть до окончания обучающимися образовательного учреждения.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Родители (законные представители) обязаны контролировать внешний вид своих детей  перед выходом в школу  в строгом соответствии с требованиями Положения.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Выполнять все пункты данного Положения.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                                     </w:t>
      </w: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Меры административного воздействия.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Настоящее Положение является локальным актом образовательного учреждения  и обязательно для выполнения обучающимися 1-4 классов и их родителями (законными представителями).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В случае нарушения обучающимися данного Положения родители (законные представители) должны быть поставлены в известность классным руководителем незамедлительно.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За нарушение данного Положения к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применяться следующие виды  дисциплинарной  ответственности: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— вызов родителей (законных представителей)  для беседы с классным руководителем, администрацией школы;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— вызов обучающегося вместе с родителями (законными представителями)    на заседание  Совета  по профилактике правонарушений МБОУ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«Утями</w:t>
      </w: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шевская </w:t>
      </w:r>
      <w:proofErr w:type="spellStart"/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НОШ-детский</w:t>
      </w:r>
      <w:proofErr w:type="spellEnd"/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сад»;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  -  постановка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контроль.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7. Заключительные положения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 7.1. Данное Положение доводится до сведения всех педагогических работников, родителей (законных представителей) и обучающихся в течение двух недель со дня вступления его в силу под подпись.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7.2.  Ответственность за доведение информации до обучающихся и их родителей (законных   представителей) возлагается на классных руководителей.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7.3.. Классные руководители должны в течение учебного года  проводить разъяснительную    работу с обучающимися и родителями (законными представителями), нарушающими  требования Положения. </w:t>
      </w:r>
    </w:p>
    <w:p w:rsidR="006A52A8" w:rsidRPr="00BF24B0" w:rsidRDefault="006A52A8" w:rsidP="006A52A8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Контроль за соблюдением </w:t>
      </w:r>
      <w:proofErr w:type="gramStart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BF24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единых требований к школьной форме и внешнему виду осуществляют все сотрудники образовательного учреждения, относящиеся к административному, педагогическому и учебно-вспомогательному персоналу.</w:t>
      </w:r>
    </w:p>
    <w:p w:rsidR="006A52A8" w:rsidRDefault="006A52A8" w:rsidP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p w:rsidR="006A52A8" w:rsidRDefault="006A52A8"/>
    <w:sectPr w:rsidR="006A52A8" w:rsidSect="00967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2A8"/>
    <w:rsid w:val="005E72A1"/>
    <w:rsid w:val="006A52A8"/>
    <w:rsid w:val="0096758C"/>
    <w:rsid w:val="009D4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1604</Words>
  <Characters>9143</Characters>
  <Application>Microsoft Office Word</Application>
  <DocSecurity>0</DocSecurity>
  <Lines>76</Lines>
  <Paragraphs>21</Paragraphs>
  <ScaleCrop>false</ScaleCrop>
  <Company>Microsoft</Company>
  <LinksUpToDate>false</LinksUpToDate>
  <CharactersWithSpaces>10726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2018-07-08T10:40:00Z</dcterms:created>
  <dcterms:modified xsi:type="dcterms:W3CDTF">2018-07-08T10:46:00Z</dcterms:modified>
</cp:coreProperties>
</file>